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03" w:rsidRPr="000D4F03" w:rsidRDefault="000D4F03" w:rsidP="000D4F03">
      <w:pPr>
        <w:pStyle w:val="a5"/>
        <w:rPr>
          <w:rFonts w:ascii="Times New Roman" w:hAnsi="Times New Roman" w:cs="Times New Roman"/>
          <w:sz w:val="28"/>
          <w:szCs w:val="28"/>
        </w:rPr>
      </w:pPr>
      <w:r w:rsidRPr="000D4F03">
        <w:rPr>
          <w:rFonts w:ascii="Times New Roman" w:hAnsi="Times New Roman" w:cs="Times New Roman"/>
          <w:sz w:val="28"/>
          <w:szCs w:val="28"/>
        </w:rPr>
        <w:t>Перечень оснащения учебного кабинета (лаборатории)</w:t>
      </w:r>
    </w:p>
    <w:p w:rsidR="000D4F03" w:rsidRPr="000D4F03" w:rsidRDefault="000D4F03" w:rsidP="000D4F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4F03" w:rsidRPr="000D4F03" w:rsidRDefault="000D4F03" w:rsidP="000D4F0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85"/>
        <w:gridCol w:w="1778"/>
        <w:gridCol w:w="1797"/>
        <w:gridCol w:w="1811"/>
      </w:tblGrid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4185" w:type="dxa"/>
            <w:vAlign w:val="center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78" w:type="dxa"/>
            <w:vAlign w:val="center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(вид, марка, класс)</w:t>
            </w:r>
          </w:p>
        </w:tc>
        <w:tc>
          <w:tcPr>
            <w:tcW w:w="1797" w:type="dxa"/>
            <w:vAlign w:val="center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811" w:type="dxa"/>
            <w:vAlign w:val="center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185" w:type="dxa"/>
            <w:vAlign w:val="center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8" w:type="dxa"/>
            <w:vAlign w:val="center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7" w:type="dxa"/>
            <w:vAlign w:val="center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11" w:type="dxa"/>
            <w:vAlign w:val="center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Демонстрационные средства обучения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1.1. Объекты натуральные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1.1.1. Образцы и коллекции материалов, сырья, химических веществ, расходных материалов (реактивов), инструментов, деталей сборочных единиц и т.д.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1.1.2. Специально обработанные узлы, механизмы оборудования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1.2. Учебно-производственное оборудование, приборы, аппараты, установки и т.д.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proofErr w:type="gramStart"/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Муляжи, разрезы, макеты, модели, тренажеры, приспособления, принадлежности, посуда и т.д.</w:t>
            </w:r>
            <w:proofErr w:type="gramEnd"/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1.4. Изобразительные наглядные пособия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1.4.1. </w:t>
            </w:r>
            <w:proofErr w:type="gramStart"/>
            <w:r w:rsidRPr="000D4F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Плакаты (в т.ч. с изображением таблиц, схем, диаграмм, графиков и т.д.)</w:t>
            </w:r>
            <w:proofErr w:type="gramEnd"/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1.4.2. Картины, рисунки, фотографии, портреты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Средства обучения для лабораторных и практических работ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2.1. Учебно-производственное оборудование, приборы, аппараты, установки и т.д.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2.2. Приспособления, принадлежности, инструменты, посуда и т.д.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2.3. Расходные материалы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Электронные средства обучения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3.1. Компьютерные программы педагогического назначения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3.2. Педагогические Интернет-ресурсы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3.3. Электронные пособия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3.4. Электронные учебники, учебные пособия, справочные издания и т.д.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Аудиовизуальные средства обучения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4.1. Учебные аудио- и видеозаписи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4.2. Диапозитивы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4.3. Транспаранты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4.4. Диафильмы, кинофильмы и т.д.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Технические средства обучения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proofErr w:type="spellStart"/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Графопроектор</w:t>
            </w:r>
            <w:proofErr w:type="spellEnd"/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5.2. Телевизор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5.3. Компьютер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5.4. Видеомагнитофон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 xml:space="preserve">5.5. </w:t>
            </w:r>
            <w:proofErr w:type="spellStart"/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0D4F03">
              <w:rPr>
                <w:rFonts w:ascii="Times New Roman" w:hAnsi="Times New Roman" w:cs="Times New Roman"/>
                <w:sz w:val="28"/>
                <w:szCs w:val="28"/>
              </w:rPr>
              <w:t xml:space="preserve"> проектор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5.6. Интерактивная доска и т.д.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Литература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6.1. Учебники, учебные пособия, практикумы, сборники задач, упражнений и т.д.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6.2. Энциклопедии, словари, справочники, каталоги и т.д.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6.3. Журналы, газеты, реферативные сборники, проспекты и т.д.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Технические нормативные правовые акты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7.1. Стандарты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7.2. Технические условия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7.3. Санитарные нормы, правила и гигиенические нормативы и т.д.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185" w:type="dxa"/>
            <w:vAlign w:val="center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8" w:type="dxa"/>
            <w:vAlign w:val="center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7" w:type="dxa"/>
            <w:vAlign w:val="center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11" w:type="dxa"/>
            <w:vAlign w:val="center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Оборудование помещения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8.1. Стол для преподавателя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8.2. Столы для учащихся (столы для ПЭВМ, кульманы, мольберты и т.д.)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8.3. Стулья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8.4. Доска классная (магнитная доска, чертежная доска и т.д.)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8.5. Экран проекционный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8.6. Шкафы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8.7. Стеллажи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8.9. Ящики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8.10. Стенды и т.д.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 Средства пожаротушения, индивидуальной защиты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9.1. Огнетушитель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9.2. Ящик с песком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9.3. Аптечка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9.4. Халаты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9.5. Очки защитные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9.6. Перчатки</w:t>
            </w:r>
          </w:p>
        </w:tc>
      </w:tr>
      <w:tr w:rsidR="000D4F03" w:rsidRPr="000D4F03" w:rsidTr="00C377A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571" w:type="dxa"/>
            <w:gridSpan w:val="4"/>
          </w:tcPr>
          <w:p w:rsidR="000D4F03" w:rsidRPr="000D4F03" w:rsidRDefault="000D4F03" w:rsidP="000D4F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4F03">
              <w:rPr>
                <w:rFonts w:ascii="Times New Roman" w:hAnsi="Times New Roman" w:cs="Times New Roman"/>
                <w:sz w:val="28"/>
                <w:szCs w:val="28"/>
              </w:rPr>
              <w:t>9.7. Рукавицы и т.д.</w:t>
            </w:r>
          </w:p>
        </w:tc>
      </w:tr>
    </w:tbl>
    <w:p w:rsidR="000D4F03" w:rsidRPr="000D4F03" w:rsidRDefault="000D4F03" w:rsidP="000D4F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78D9" w:rsidRPr="000D4F03" w:rsidRDefault="005978D9" w:rsidP="000D4F0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978D9" w:rsidRPr="000D4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F03"/>
    <w:rsid w:val="000D4F03"/>
    <w:rsid w:val="0059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D4F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0D4F0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D4F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Company>Grizli777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2015-08-10T07:43:00Z</dcterms:created>
  <dcterms:modified xsi:type="dcterms:W3CDTF">2015-08-10T07:44:00Z</dcterms:modified>
</cp:coreProperties>
</file>